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附件：</w:t>
      </w:r>
    </w:p>
    <w:p>
      <w:pPr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新工科数字化转型背景下的高校专业重塑升级建设研讨会</w:t>
      </w:r>
    </w:p>
    <w:p>
      <w:pPr>
        <w:jc w:val="center"/>
        <w:rPr>
          <w:rFonts w:hint="eastAsia" w:ascii="宋体" w:hAnsi="宋体" w:eastAsia="楷体_GB2312"/>
          <w:color w:val="000000"/>
          <w:sz w:val="24"/>
        </w:rPr>
      </w:pPr>
      <w:r>
        <w:rPr>
          <w:rFonts w:hint="eastAsia" w:ascii="宋体" w:hAnsi="宋体" w:eastAsia="楷体_GB2312"/>
          <w:color w:val="000000"/>
          <w:sz w:val="24"/>
        </w:rPr>
        <w:t>（时间：20</w:t>
      </w:r>
      <w:r>
        <w:rPr>
          <w:rFonts w:ascii="宋体" w:hAnsi="宋体" w:eastAsia="楷体_GB2312"/>
          <w:color w:val="000000"/>
          <w:sz w:val="24"/>
        </w:rPr>
        <w:t>23</w:t>
      </w:r>
      <w:r>
        <w:rPr>
          <w:rFonts w:hint="eastAsia" w:ascii="宋体" w:hAnsi="宋体" w:eastAsia="楷体_GB2312"/>
          <w:color w:val="000000"/>
          <w:sz w:val="24"/>
        </w:rPr>
        <w:t>年</w:t>
      </w:r>
      <w:r>
        <w:rPr>
          <w:rFonts w:ascii="宋体" w:hAnsi="宋体" w:eastAsia="楷体_GB2312"/>
          <w:color w:val="000000"/>
          <w:sz w:val="24"/>
        </w:rPr>
        <w:t>5</w:t>
      </w:r>
      <w:r>
        <w:rPr>
          <w:rFonts w:hint="eastAsia" w:ascii="宋体" w:hAnsi="宋体" w:eastAsia="楷体_GB2312"/>
          <w:color w:val="000000"/>
          <w:sz w:val="24"/>
        </w:rPr>
        <w:t>月</w:t>
      </w:r>
      <w:r>
        <w:rPr>
          <w:rFonts w:ascii="宋体" w:hAnsi="宋体" w:eastAsia="楷体_GB2312"/>
          <w:color w:val="000000"/>
          <w:sz w:val="24"/>
        </w:rPr>
        <w:t xml:space="preserve"> 27</w:t>
      </w:r>
      <w:r>
        <w:rPr>
          <w:rFonts w:hint="eastAsia" w:ascii="宋体" w:hAnsi="宋体" w:eastAsia="楷体_GB2312"/>
          <w:color w:val="000000"/>
          <w:sz w:val="24"/>
        </w:rPr>
        <w:t>日  地点：北京）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回 执 表</w:t>
      </w:r>
    </w:p>
    <w:p>
      <w:pPr>
        <w:rPr>
          <w:rFonts w:hint="eastAsia" w:ascii="黑体" w:eastAsia="黑体"/>
          <w:color w:val="000000"/>
          <w:sz w:val="24"/>
          <w:szCs w:val="2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030"/>
        <w:gridCol w:w="870"/>
        <w:gridCol w:w="760"/>
        <w:gridCol w:w="760"/>
        <w:gridCol w:w="677"/>
        <w:gridCol w:w="1421"/>
        <w:gridCol w:w="1699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72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通讯地址及邮编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99" w:hRule="atLeast"/>
        </w:trPr>
        <w:tc>
          <w:tcPr>
            <w:tcW w:w="91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会务筹备组联系方式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882" w:hRule="atLeast"/>
        </w:trPr>
        <w:tc>
          <w:tcPr>
            <w:tcW w:w="916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联系方式 </w:t>
            </w:r>
          </w:p>
          <w:p>
            <w:pPr>
              <w:spacing w:line="360" w:lineRule="auto"/>
              <w:ind w:left="420" w:left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电  话：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/>
                <w:color w:val="000000"/>
                <w:sz w:val="24"/>
              </w:rPr>
              <w:t>10-57203310</w:t>
            </w:r>
          </w:p>
          <w:p>
            <w:pPr>
              <w:spacing w:line="360" w:lineRule="auto"/>
              <w:ind w:left="420" w:leftChars="2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联系人：</w:t>
            </w:r>
            <w:r>
              <w:rPr>
                <w:rFonts w:hint="eastAsia" w:ascii="宋体" w:hAnsi="宋体"/>
                <w:color w:val="000000"/>
                <w:sz w:val="24"/>
              </w:rPr>
              <w:t>蔡老师</w:t>
            </w:r>
            <w:r>
              <w:rPr>
                <w:rFonts w:ascii="宋体" w:hAnsi="宋体"/>
                <w:color w:val="000000"/>
                <w:sz w:val="24"/>
              </w:rPr>
              <w:t xml:space="preserve">18611610853   </w:t>
            </w:r>
            <w:r>
              <w:rPr>
                <w:rFonts w:hint="eastAsia" w:ascii="宋体" w:hAnsi="宋体"/>
                <w:color w:val="000000"/>
                <w:sz w:val="24"/>
              </w:rPr>
              <w:t>张老师</w:t>
            </w:r>
            <w:r>
              <w:rPr>
                <w:rFonts w:ascii="宋体" w:hAnsi="宋体"/>
                <w:color w:val="000000"/>
                <w:sz w:val="24"/>
              </w:rPr>
              <w:t xml:space="preserve">18611619418  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网  址：</w:t>
            </w: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 w:val="24"/>
              </w:rPr>
              <w:instrText xml:space="preserve">HYPERLINK "http://www.niiea.org.cn"</w:instrText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Style w:val="4"/>
                <w:rFonts w:hint="eastAsia" w:ascii="宋体" w:hAnsi="宋体"/>
                <w:sz w:val="24"/>
              </w:rPr>
              <w:t>www.niiea.org.cn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 www.aaie.org.cn 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邮  箱：</w:t>
            </w: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 w:val="24"/>
              </w:rPr>
              <w:instrText xml:space="preserve">HYPERLINK "mailto:cpeiec@163.com"</w:instrText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Style w:val="4"/>
                <w:rFonts w:hint="eastAsia" w:ascii="宋体" w:hAnsi="宋体"/>
                <w:sz w:val="24"/>
              </w:rPr>
              <w:t>cpeiec@163.com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北京海淀区西三环北路8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号中国外文大厦B座二层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楷体_GB2312" w:eastAsia="楷体_GB2312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注：此表可在大会网站下载， 20</w:t>
      </w:r>
      <w:r>
        <w:rPr>
          <w:rFonts w:ascii="宋体" w:hAnsi="宋体"/>
          <w:color w:val="000000"/>
          <w:sz w:val="24"/>
        </w:rPr>
        <w:t>23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 xml:space="preserve">日前将回执后电邮或传真至联盟会务筹备组。 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ascii="楷体_GB2312" w:eastAsia="楷体_GB2312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mYzYzZmODYxM2YwOGM2MDdmYTI4OGUxNDViNGUifQ=="/>
  </w:docVars>
  <w:rsids>
    <w:rsidRoot w:val="43F55061"/>
    <w:rsid w:val="43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2023-05-05T02:48:00Z</dcterms:created>
  <dc:creator>刘淼淼</dc:creator>
  <cp:lastModifiedBy>刘淼淼</cp:lastModifiedBy>
  <dcterms:modified xsi:type="dcterms:W3CDTF">2023-05-05T02:48:54Z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4F0B89F5E21D490FA36924FE09A16E84_11</vt:lpwstr>
  </property>
</Properties>
</file>